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F1DB2" w14:textId="3FC2C5E2" w:rsidR="00D33166" w:rsidRDefault="00D33166" w:rsidP="0069759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E2E396F" w14:textId="77777777" w:rsidR="00D33166" w:rsidRDefault="00D33166" w:rsidP="0069759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09FE6E4" w14:textId="77777777" w:rsidR="00D33166" w:rsidRDefault="00D33166" w:rsidP="0069759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703CF7D" w14:textId="2CB01B4F" w:rsidR="009707EE" w:rsidRDefault="00451A82" w:rsidP="00697594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PROPOSTA DI CO-PROGETTAZIONE </w:t>
      </w:r>
      <w:bookmarkStart w:id="1" w:name="_Hlk128671955"/>
      <w:r w:rsidR="00A9464F" w:rsidRPr="00A9464F">
        <w:rPr>
          <w:rFonts w:ascii="Arial" w:hAnsi="Arial" w:cs="Arial"/>
          <w:b/>
          <w:sz w:val="22"/>
          <w:szCs w:val="22"/>
        </w:rPr>
        <w:t xml:space="preserve">MISSIONE 5-COMPONENTE 2 - INVESTIMENTO 1 - SOSTEGNO ALLE PERSONE VULNERABILI E PREVENZIONE DELL’ISTITUZIONALIZZAZIONE DEGLI ANZIANI NON AUTOSUFFICIENTI SUB-INVESTIMENTO </w:t>
      </w:r>
      <w:bookmarkStart w:id="2" w:name="_Hlk161481638"/>
      <w:r w:rsidR="002B6229" w:rsidRPr="002B6229">
        <w:rPr>
          <w:rFonts w:ascii="Arial" w:hAnsi="Arial" w:cs="Arial"/>
          <w:b/>
          <w:sz w:val="22"/>
          <w:szCs w:val="22"/>
        </w:rPr>
        <w:t>1.1.2- AUTONOMIA DEGLI ANZIANI NON AUTOSUFFICIENTI</w:t>
      </w:r>
      <w:r w:rsidR="002B6229">
        <w:rPr>
          <w:rFonts w:ascii="Arial" w:hAnsi="Arial" w:cs="Arial"/>
          <w:b/>
          <w:sz w:val="22"/>
          <w:szCs w:val="22"/>
        </w:rPr>
        <w:t xml:space="preserve"> NEL DSS 1</w:t>
      </w:r>
      <w:r w:rsidR="0081561D">
        <w:rPr>
          <w:rFonts w:ascii="Arial" w:hAnsi="Arial" w:cs="Arial"/>
          <w:b/>
          <w:sz w:val="22"/>
          <w:szCs w:val="22"/>
        </w:rPr>
        <w:t xml:space="preserve">3 </w:t>
      </w:r>
      <w:bookmarkEnd w:id="2"/>
      <w:r w:rsidR="0081561D">
        <w:rPr>
          <w:rFonts w:ascii="Arial" w:hAnsi="Arial" w:cs="Arial"/>
          <w:b/>
          <w:sz w:val="22"/>
          <w:szCs w:val="22"/>
        </w:rPr>
        <w:t xml:space="preserve">- </w:t>
      </w:r>
      <w:r w:rsidR="00A9464F" w:rsidRPr="00A9464F">
        <w:rPr>
          <w:rFonts w:ascii="Arial" w:hAnsi="Arial" w:cs="Arial"/>
          <w:b/>
          <w:sz w:val="22"/>
          <w:szCs w:val="22"/>
        </w:rPr>
        <w:t xml:space="preserve"> CUP: </w:t>
      </w:r>
      <w:r w:rsidR="002B6229" w:rsidRPr="002B6229">
        <w:rPr>
          <w:rFonts w:ascii="Arial" w:hAnsi="Arial" w:cs="Arial"/>
          <w:b/>
          <w:sz w:val="22"/>
          <w:szCs w:val="22"/>
        </w:rPr>
        <w:t>B94H22000010006</w:t>
      </w:r>
      <w:r w:rsidR="00A9464F" w:rsidRPr="00A9464F">
        <w:rPr>
          <w:rFonts w:ascii="Arial" w:hAnsi="Arial" w:cs="Arial"/>
          <w:b/>
          <w:sz w:val="22"/>
          <w:szCs w:val="22"/>
        </w:rPr>
        <w:t xml:space="preserve">, </w:t>
      </w:r>
      <w:r w:rsidR="00673C70">
        <w:rPr>
          <w:rFonts w:ascii="Arial" w:hAnsi="Arial" w:cs="Arial"/>
          <w:b/>
          <w:sz w:val="22"/>
          <w:szCs w:val="22"/>
        </w:rPr>
        <w:t>CIG: B107FEF4EA</w:t>
      </w:r>
    </w:p>
    <w:p w14:paraId="383B9347" w14:textId="77777777" w:rsidR="009707EE" w:rsidRDefault="009707EE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929" w:type="dxa"/>
        <w:jc w:val="center"/>
        <w:shd w:val="clear" w:color="auto" w:fill="1F3864" w:themeFill="accent1" w:themeFillShade="80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9"/>
      </w:tblGrid>
      <w:tr w:rsidR="009707EE" w14:paraId="7081C111" w14:textId="77777777" w:rsidTr="0081561D">
        <w:trPr>
          <w:jc w:val="center"/>
        </w:trPr>
        <w:tc>
          <w:tcPr>
            <w:tcW w:w="9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3864" w:themeFill="accent1" w:themeFillShade="80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4C8A57F" w14:textId="1BF52F26" w:rsidR="009707EE" w:rsidRPr="0081561D" w:rsidRDefault="00697594" w:rsidP="0081561D">
            <w:pPr>
              <w:pStyle w:val="Standard"/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PROGETTUALE CO-PROGETTAZIONE</w:t>
            </w:r>
          </w:p>
        </w:tc>
      </w:tr>
    </w:tbl>
    <w:p w14:paraId="3CD89167" w14:textId="77777777" w:rsidR="009707EE" w:rsidRDefault="009707EE">
      <w:pPr>
        <w:pStyle w:val="Standard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70F033C" w14:textId="2D39F896" w:rsidR="00EC5CB9" w:rsidRPr="0081561D" w:rsidRDefault="00EC5CB9" w:rsidP="00EC5CB9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81561D">
        <w:rPr>
          <w:rFonts w:ascii="Arial" w:hAnsi="Arial" w:cs="Arial"/>
          <w:b/>
          <w:sz w:val="21"/>
          <w:szCs w:val="21"/>
          <w:shd w:val="clear" w:color="auto" w:fill="FFFFFF"/>
        </w:rPr>
        <w:t xml:space="preserve">Esperienza nella progettazione e realizzazione di Servizi di </w:t>
      </w:r>
      <w:r w:rsidR="0081561D" w:rsidRPr="0081561D">
        <w:rPr>
          <w:rFonts w:ascii="Arial" w:hAnsi="Arial" w:cs="Arial"/>
          <w:b/>
          <w:sz w:val="21"/>
          <w:szCs w:val="21"/>
          <w:shd w:val="clear" w:color="auto" w:fill="FFFFFF"/>
        </w:rPr>
        <w:t>analoghi</w:t>
      </w:r>
    </w:p>
    <w:p w14:paraId="1D888516" w14:textId="77777777" w:rsidR="00EC5CB9" w:rsidRPr="00A9464F" w:rsidRDefault="00EC5CB9" w:rsidP="00EC5CB9">
      <w:pPr>
        <w:pStyle w:val="Standard"/>
        <w:jc w:val="both"/>
        <w:rPr>
          <w:rFonts w:ascii="Arial" w:hAnsi="Arial" w:cs="Arial"/>
          <w:b/>
          <w:sz w:val="21"/>
          <w:szCs w:val="21"/>
          <w:highlight w:val="yellow"/>
          <w:shd w:val="clear" w:color="auto" w:fill="FFFFFF"/>
        </w:rPr>
      </w:pPr>
    </w:p>
    <w:p w14:paraId="0B95F804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3586F92" w14:textId="16F0E36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B602D1">
        <w:rPr>
          <w:rFonts w:ascii="Arial" w:hAnsi="Arial" w:cs="Arial"/>
          <w:b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42BCFDC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7603E37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23FA10A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E11ED67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0CD4A21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6F36DEB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EA1B94B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D4E3BE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D5CD59A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D7B2FC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9E43C3B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3E78EF4" w14:textId="720EE00E" w:rsidR="0081561D" w:rsidRDefault="0081561D" w:rsidP="0081561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 xml:space="preserve">Competenze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in procedure </w:t>
      </w: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amministrative e nella gestione, rendicontazione e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monitoraggio di fondi Nazionali e dell’Unione Europea anche attraverso piattaforme digitali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istituzionali</w:t>
      </w:r>
    </w:p>
    <w:p w14:paraId="75641994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C363509" w14:textId="594C5670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B602D1">
        <w:rPr>
          <w:rFonts w:ascii="Arial" w:hAnsi="Arial" w:cs="Arial"/>
          <w:b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669D4DE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BC229CD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2CA6E9F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B0298BC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DAA4F5F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DAECF3F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9B3B8A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729C39A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EBF503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C74D8EB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9B29D2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4434BE4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C869591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224B5AB" w14:textId="2F984107" w:rsidR="0081561D" w:rsidRDefault="0081561D" w:rsidP="0081561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 xml:space="preserve">Capacità d’immediata </w:t>
      </w:r>
      <w:proofErr w:type="spellStart"/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cantierabilità</w:t>
      </w:r>
      <w:proofErr w:type="spellEnd"/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(disponibilità di risorse umane, materiali e immateriali</w:t>
      </w:r>
      <w:r w:rsidR="00B602D1">
        <w:rPr>
          <w:rFonts w:ascii="Arial" w:hAnsi="Arial" w:cs="Arial"/>
          <w:b/>
          <w:sz w:val="21"/>
          <w:szCs w:val="21"/>
          <w:shd w:val="clear" w:color="auto" w:fill="FFFFFF"/>
        </w:rPr>
        <w:t>, competenze tecniche</w:t>
      </w: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)</w:t>
      </w:r>
    </w:p>
    <w:p w14:paraId="255A1A5E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CB2594D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1188796" w14:textId="0201974F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B602D1">
        <w:rPr>
          <w:rFonts w:ascii="Arial" w:hAnsi="Arial" w:cs="Arial"/>
          <w:b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15164A3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329760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8A18272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716271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316EEDC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7E6180A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134EF1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82829C1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6C4BBFE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46CBE2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AC72DC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6338501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182582B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07D5D89" w14:textId="7ABB18CF" w:rsidR="0081561D" w:rsidRDefault="0081561D" w:rsidP="0081561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Descrizione della proposta progettuale</w:t>
      </w:r>
      <w:r w:rsidR="00EA565B">
        <w:rPr>
          <w:rFonts w:ascii="Arial" w:hAnsi="Arial" w:cs="Arial"/>
          <w:b/>
          <w:sz w:val="21"/>
          <w:szCs w:val="21"/>
          <w:shd w:val="clear" w:color="auto" w:fill="FFFFFF"/>
        </w:rPr>
        <w:t xml:space="preserve">, </w:t>
      </w:r>
      <w:r w:rsidR="00EA565B" w:rsidRPr="00EA565B">
        <w:rPr>
          <w:rFonts w:ascii="Arial" w:hAnsi="Arial" w:cs="Arial"/>
          <w:b/>
          <w:sz w:val="21"/>
          <w:szCs w:val="21"/>
          <w:shd w:val="clear" w:color="auto" w:fill="FFFFFF"/>
        </w:rPr>
        <w:t>dell’impianto tecnologico</w:t>
      </w:r>
      <w:r w:rsidR="00B602D1">
        <w:rPr>
          <w:rFonts w:ascii="Arial" w:hAnsi="Arial" w:cs="Arial"/>
          <w:b/>
          <w:sz w:val="21"/>
          <w:szCs w:val="21"/>
          <w:shd w:val="clear" w:color="auto" w:fill="FFFFFF"/>
        </w:rPr>
        <w:t xml:space="preserve"> e </w:t>
      </w:r>
      <w:r w:rsidR="00EA565B">
        <w:rPr>
          <w:rFonts w:ascii="Arial" w:hAnsi="Arial" w:cs="Arial"/>
          <w:b/>
          <w:sz w:val="21"/>
          <w:szCs w:val="21"/>
          <w:shd w:val="clear" w:color="auto" w:fill="FFFFFF"/>
        </w:rPr>
        <w:t xml:space="preserve">del </w:t>
      </w:r>
      <w:r w:rsidR="00B602D1">
        <w:rPr>
          <w:rFonts w:ascii="Arial" w:hAnsi="Arial" w:cs="Arial"/>
          <w:b/>
          <w:sz w:val="21"/>
          <w:szCs w:val="21"/>
          <w:shd w:val="clear" w:color="auto" w:fill="FFFFFF"/>
        </w:rPr>
        <w:t>modello organizzativo</w:t>
      </w:r>
    </w:p>
    <w:p w14:paraId="547A2A9C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DC17457" w14:textId="69590005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EA565B">
        <w:rPr>
          <w:rFonts w:ascii="Arial" w:hAnsi="Arial" w:cs="Arial"/>
          <w:b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31992D5C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C6DF0B8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0B8BBEF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A0E6151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8582897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72F2501" w14:textId="77777777" w:rsidR="00D711B8" w:rsidRDefault="00D711B8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4B841B0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BBCB309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12D3FA8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FEFCC4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848B7D5" w14:textId="77777777" w:rsidR="009707EE" w:rsidRPr="00A9464F" w:rsidRDefault="009707EE">
      <w:pPr>
        <w:pStyle w:val="Standard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1D9332C3" w14:textId="18D5E56A" w:rsidR="00EA565B" w:rsidRDefault="00B602D1" w:rsidP="00B602D1">
      <w:pPr>
        <w:pStyle w:val="Standard"/>
        <w:tabs>
          <w:tab w:val="left" w:pos="732"/>
        </w:tabs>
        <w:spacing w:line="276" w:lineRule="auto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5 </w:t>
      </w:r>
      <w:r w:rsidRPr="00676F90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A Adattamento degli spazi abitativi </w:t>
      </w:r>
      <w:r w:rsidR="00EA565B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anche domestici</w:t>
      </w:r>
      <w:r w:rsidR="0064784D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,</w:t>
      </w:r>
      <w:r w:rsidRPr="00676F90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dotazione strumentale tecnologica </w:t>
      </w:r>
      <w:r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per</w:t>
      </w:r>
      <w:r w:rsidRPr="00676F90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garantire l’autonomia dell’anziano e il collegamento alla rete dei servizi integrati sociali e sociosanitari per la continuità </w:t>
      </w:r>
      <w:r w:rsidR="00EA565B" w:rsidRPr="00676F90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assistenziale</w:t>
      </w:r>
      <w:r w:rsidR="0064784D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</w:t>
      </w:r>
      <w:proofErr w:type="gramStart"/>
      <w:r w:rsidR="0064784D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in </w:t>
      </w:r>
      <w:r w:rsidR="00EA565B" w:rsidRPr="00676F90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appartamenti</w:t>
      </w:r>
      <w:proofErr w:type="gramEnd"/>
      <w:r w:rsidR="00EA565B" w:rsidRPr="00EA565B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singoli non integrati in una struttura residenziale) </w:t>
      </w:r>
    </w:p>
    <w:p w14:paraId="7315365F" w14:textId="77777777" w:rsidR="0081561D" w:rsidRDefault="0081561D" w:rsidP="0081561D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color w:val="000000"/>
          <w:sz w:val="21"/>
          <w:szCs w:val="21"/>
          <w:highlight w:val="yellow"/>
          <w:shd w:val="clear" w:color="auto" w:fill="FFFFFF"/>
          <w:lang w:bidi="hi-IN"/>
        </w:rPr>
      </w:pPr>
    </w:p>
    <w:p w14:paraId="1EF0B806" w14:textId="77777777" w:rsidR="00B602D1" w:rsidRPr="002B6229" w:rsidRDefault="00B602D1" w:rsidP="0081561D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color w:val="000000"/>
          <w:sz w:val="21"/>
          <w:szCs w:val="21"/>
          <w:highlight w:val="yellow"/>
          <w:shd w:val="clear" w:color="auto" w:fill="FFFFFF"/>
          <w:lang w:bidi="hi-IN"/>
        </w:rPr>
      </w:pPr>
    </w:p>
    <w:p w14:paraId="264A3ACC" w14:textId="784FEE38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EA565B" w:rsidRPr="00FE1D9F">
        <w:rPr>
          <w:rFonts w:ascii="Arial" w:hAnsi="Arial" w:cs="Arial"/>
          <w:b/>
          <w:sz w:val="21"/>
          <w:szCs w:val="21"/>
          <w:shd w:val="clear" w:color="auto" w:fill="FFFFFF"/>
        </w:rPr>
        <w:t>4</w:t>
      </w: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08BE799B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E4BEC74" w14:textId="5B01A762" w:rsidR="00AC585C" w:rsidRPr="00FE1D9F" w:rsidRDefault="00EA565B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>(descrizione dell’impianto tecnologico e delle soluzioni domotiche di cui dotare gli appartamenti singoli non integrati in una struttura residenziale, allestimenti e dotazioni necessarie alla funzionalità progettuale</w:t>
      </w:r>
    </w:p>
    <w:p w14:paraId="11BADA03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84A5D96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7F51BAE" w14:textId="77777777" w:rsidR="00AC585C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FD407FE" w14:textId="77777777" w:rsidR="00D711B8" w:rsidRDefault="00D711B8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DF5E86A" w14:textId="77777777" w:rsidR="00D711B8" w:rsidRPr="00FE1D9F" w:rsidRDefault="00D711B8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55C3E8B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D4E3C04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D6151CD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98BF220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C1366BC" w14:textId="77777777" w:rsidR="0081561D" w:rsidRPr="00FE1D9F" w:rsidRDefault="0081561D" w:rsidP="00AC585C">
      <w:pPr>
        <w:pStyle w:val="TableContents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4C0F9CEB" w14:textId="32038509" w:rsidR="009707EE" w:rsidRPr="00FE1D9F" w:rsidRDefault="00451A82" w:rsidP="0081561D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</w:t>
      </w:r>
    </w:p>
    <w:p w14:paraId="0E03AF47" w14:textId="77777777" w:rsidR="009707EE" w:rsidRPr="00FE1D9F" w:rsidRDefault="00451A82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N. Utenti Beneficiari per anno______________ Durata </w:t>
      </w:r>
      <w:proofErr w:type="gramStart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attività :</w:t>
      </w:r>
      <w:proofErr w:type="gramEnd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___________</w:t>
      </w:r>
    </w:p>
    <w:p w14:paraId="7676BD45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667862A2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336CD1EB" w14:textId="51BB9521" w:rsidR="009707EE" w:rsidRPr="00FE1D9F" w:rsidRDefault="00451A82">
      <w:pPr>
        <w:pStyle w:val="Standard"/>
        <w:numPr>
          <w:ilvl w:val="0"/>
          <w:numId w:val="6"/>
        </w:numPr>
        <w:tabs>
          <w:tab w:val="left" w:pos="-1428"/>
        </w:tabs>
        <w:spacing w:line="276" w:lineRule="auto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Ruolo dei singoli ETS (se raggruppamento) nell’intervento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9707EE" w:rsidRPr="00FE1D9F" w14:paraId="737347FD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01E1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ETS1: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08F4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FE1D9F" w14:paraId="2188D35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9C76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ETS2: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35E8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FE1D9F" w14:paraId="40E99F5F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2E3E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ETS3: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AE62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FE1D9F" w14:paraId="4ADB2A0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DB13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ETS4: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4065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54E7FF05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095FF9CE" w14:textId="77777777" w:rsidR="00B602D1" w:rsidRPr="00FE1D9F" w:rsidRDefault="00B602D1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34759BEE" w14:textId="6471D446" w:rsidR="00B602D1" w:rsidRPr="00FE1D9F" w:rsidRDefault="00B602D1" w:rsidP="00B602D1">
      <w:pPr>
        <w:pStyle w:val="Standard"/>
        <w:numPr>
          <w:ilvl w:val="0"/>
          <w:numId w:val="12"/>
        </w:numPr>
        <w:tabs>
          <w:tab w:val="left" w:pos="732"/>
        </w:tabs>
        <w:spacing w:line="276" w:lineRule="auto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B - Progetti diffusi (appartamenti singoli non integrati in una struttura residenziale) </w:t>
      </w:r>
    </w:p>
    <w:p w14:paraId="1EEBDBC5" w14:textId="11D2D00E" w:rsidR="00B602D1" w:rsidRPr="00FE1D9F" w:rsidRDefault="00B602D1" w:rsidP="00B602D1">
      <w:pPr>
        <w:pStyle w:val="Standard"/>
        <w:tabs>
          <w:tab w:val="left" w:pos="732"/>
        </w:tabs>
        <w:spacing w:line="276" w:lineRule="auto"/>
        <w:ind w:left="360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5 B.1 – Adattamento degli spazi abitativi e dotazione strumentale tecnologica per garantire l’autonomia dell’anziano e il collegamento alla rete dei servizi integrati sociali e sociosanitari per la continuità assistenziale</w:t>
      </w:r>
      <w:r w:rsidR="0064784D" w:rsidRPr="0064784D">
        <w:rPr>
          <w:rFonts w:ascii="Arial" w:eastAsia="SimSun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bidi="hi-IN"/>
        </w:rPr>
        <w:t xml:space="preserve"> nei</w:t>
      </w:r>
      <w:r w:rsidR="00EA565B" w:rsidRPr="0064784D">
        <w:rPr>
          <w:rFonts w:ascii="Arial" w:eastAsia="SimSun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bidi="hi-IN"/>
        </w:rPr>
        <w:t xml:space="preserve"> “gruppi di appartamento”  </w:t>
      </w:r>
    </w:p>
    <w:p w14:paraId="0C850AFB" w14:textId="77777777" w:rsidR="00B602D1" w:rsidRPr="00FE1D9F" w:rsidRDefault="00B602D1" w:rsidP="00B602D1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6702EB04" w14:textId="77777777" w:rsidR="00B602D1" w:rsidRPr="00FE1D9F" w:rsidRDefault="00B602D1" w:rsidP="00B602D1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75FEDC41" w14:textId="142D6845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FE1D9F">
        <w:rPr>
          <w:rFonts w:ascii="Arial" w:hAnsi="Arial" w:cs="Arial"/>
          <w:b/>
          <w:sz w:val="21"/>
          <w:szCs w:val="21"/>
          <w:shd w:val="clear" w:color="auto" w:fill="FFFFFF"/>
        </w:rPr>
        <w:t>4</w:t>
      </w: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4D54A7B8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3B30C4B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6EB79E7" w14:textId="2C119DB7" w:rsidR="00B602D1" w:rsidRPr="00FE1D9F" w:rsidRDefault="00EA565B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 xml:space="preserve">(descrizione </w:t>
      </w:r>
      <w:r w:rsidR="0064784D">
        <w:rPr>
          <w:rFonts w:ascii="Arial" w:hAnsi="Arial" w:cs="Arial"/>
          <w:b/>
          <w:sz w:val="21"/>
          <w:szCs w:val="21"/>
          <w:shd w:val="clear" w:color="auto" w:fill="FFFFFF"/>
        </w:rPr>
        <w:t>allestimento</w:t>
      </w: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 xml:space="preserve"> della sede </w:t>
      </w:r>
      <w:r w:rsidR="00FE1D9F" w:rsidRPr="00FE1D9F">
        <w:rPr>
          <w:rFonts w:ascii="Arial" w:hAnsi="Arial" w:cs="Arial"/>
          <w:b/>
          <w:sz w:val="21"/>
          <w:szCs w:val="21"/>
          <w:shd w:val="clear" w:color="auto" w:fill="FFFFFF"/>
        </w:rPr>
        <w:t xml:space="preserve">messa a disposizione del progetto a seguito dell’Accordo </w:t>
      </w:r>
      <w:r w:rsidR="0064784D">
        <w:rPr>
          <w:rFonts w:ascii="Arial" w:hAnsi="Arial" w:cs="Arial"/>
          <w:b/>
          <w:sz w:val="21"/>
          <w:szCs w:val="21"/>
          <w:shd w:val="clear" w:color="auto" w:fill="FFFFFF"/>
        </w:rPr>
        <w:t xml:space="preserve">tra la </w:t>
      </w:r>
      <w:r w:rsidR="00FE1D9F" w:rsidRPr="00FE1D9F">
        <w:rPr>
          <w:rFonts w:ascii="Arial" w:hAnsi="Arial" w:cs="Arial"/>
          <w:b/>
          <w:sz w:val="21"/>
          <w:szCs w:val="21"/>
          <w:shd w:val="clear" w:color="auto" w:fill="FFFFFF"/>
        </w:rPr>
        <w:t>Curia</w:t>
      </w:r>
      <w:r w:rsidR="0064784D">
        <w:rPr>
          <w:rFonts w:ascii="Arial" w:hAnsi="Arial" w:cs="Arial"/>
          <w:b/>
          <w:sz w:val="21"/>
          <w:szCs w:val="21"/>
          <w:shd w:val="clear" w:color="auto" w:fill="FFFFFF"/>
        </w:rPr>
        <w:t xml:space="preserve"> ed il </w:t>
      </w:r>
      <w:r w:rsidR="00FE1D9F" w:rsidRPr="00FE1D9F">
        <w:rPr>
          <w:rFonts w:ascii="Arial" w:hAnsi="Arial" w:cs="Arial"/>
          <w:b/>
          <w:sz w:val="21"/>
          <w:szCs w:val="21"/>
          <w:shd w:val="clear" w:color="auto" w:fill="FFFFFF"/>
        </w:rPr>
        <w:t>Comune</w:t>
      </w: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>, delle soluzioni domotiche di cui dotare gli appartamenti singoli non integrati in una struttura residenziale, degli allestimenti e dotazioni necessarie alla funzionalità progettuale e durata in anni dell’impegno a mantenerne la destinazione d’uso)</w:t>
      </w:r>
    </w:p>
    <w:p w14:paraId="52B078E5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71ACB32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9F22D7B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AC7AC3D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92770DB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9217372" w14:textId="77777777" w:rsidR="00B602D1" w:rsidRPr="00FE1D9F" w:rsidRDefault="00B602D1" w:rsidP="00B602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356E037" w14:textId="77777777" w:rsidR="00B602D1" w:rsidRPr="00FE1D9F" w:rsidRDefault="00B602D1" w:rsidP="00B602D1">
      <w:pPr>
        <w:pStyle w:val="TableContents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612563AA" w14:textId="77777777" w:rsidR="00D711B8" w:rsidRPr="00FE1D9F" w:rsidRDefault="00D711B8" w:rsidP="00D711B8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N. Utenti Beneficiari per anno______________ Durata </w:t>
      </w:r>
      <w:proofErr w:type="gramStart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attività :</w:t>
      </w:r>
      <w:proofErr w:type="gramEnd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___________</w:t>
      </w:r>
    </w:p>
    <w:p w14:paraId="726D5935" w14:textId="77777777" w:rsidR="00D711B8" w:rsidRPr="00FE1D9F" w:rsidRDefault="00D711B8" w:rsidP="00D711B8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68042809" w14:textId="77777777" w:rsidR="00D711B8" w:rsidRPr="00FE1D9F" w:rsidRDefault="00D711B8" w:rsidP="00D711B8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0280BCC3" w14:textId="77777777" w:rsidR="00D711B8" w:rsidRPr="00FE1D9F" w:rsidRDefault="00D711B8" w:rsidP="00D711B8">
      <w:pPr>
        <w:pStyle w:val="Standard"/>
        <w:numPr>
          <w:ilvl w:val="0"/>
          <w:numId w:val="6"/>
        </w:numPr>
        <w:tabs>
          <w:tab w:val="left" w:pos="-1428"/>
        </w:tabs>
        <w:spacing w:line="276" w:lineRule="auto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Ruolo dei singoli ETS (se raggruppamento) nell’intervento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D711B8" w:rsidRPr="00FE1D9F" w14:paraId="4581BE9C" w14:textId="77777777" w:rsidTr="00D03F9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3000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ETS1: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3B74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7E8B2984" w14:textId="77777777" w:rsidTr="00D03F9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4F0D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ETS2: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5A2B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56BBDFE4" w14:textId="77777777" w:rsidTr="00D03F9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9D92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ETS3: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C42F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300BEA15" w14:textId="77777777" w:rsidTr="00D03F9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1D1A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ETS4: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2346" w14:textId="77777777" w:rsidR="00D711B8" w:rsidRPr="00FE1D9F" w:rsidRDefault="00D711B8" w:rsidP="00D03F9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632F50A9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2936482D" w14:textId="082A97AD" w:rsidR="009707EE" w:rsidRPr="00FE1D9F" w:rsidRDefault="00EA565B" w:rsidP="00EA565B">
      <w:pPr>
        <w:pStyle w:val="Standard"/>
        <w:numPr>
          <w:ilvl w:val="0"/>
          <w:numId w:val="7"/>
        </w:numPr>
        <w:tabs>
          <w:tab w:val="left" w:pos="1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A2/B</w:t>
      </w:r>
      <w:r w:rsidR="00FE1D9F"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2 Potenziamento</w:t>
      </w: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della rete integrata dei servizi legati alla </w:t>
      </w:r>
      <w:proofErr w:type="spellStart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domiciliarità</w:t>
      </w:r>
      <w:proofErr w:type="spellEnd"/>
    </w:p>
    <w:p w14:paraId="4B15F1A3" w14:textId="5633D018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 xml:space="preserve">MAX </w:t>
      </w:r>
      <w:r w:rsidR="00FE1D9F">
        <w:rPr>
          <w:rFonts w:ascii="Arial" w:hAnsi="Arial" w:cs="Arial"/>
          <w:b/>
          <w:sz w:val="21"/>
          <w:szCs w:val="21"/>
          <w:shd w:val="clear" w:color="auto" w:fill="FFFFFF"/>
        </w:rPr>
        <w:t>4</w:t>
      </w: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>000 caratteri</w:t>
      </w:r>
    </w:p>
    <w:p w14:paraId="0682871E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8864637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2408E4A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19F6C58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C0C6668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2C14FC3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D1DDD94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DCA6CA0" w14:textId="77777777" w:rsidR="00AC585C" w:rsidRPr="00FE1D9F" w:rsidRDefault="00AC585C" w:rsidP="00AC585C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E0D0B61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457A44B5" w14:textId="77777777" w:rsidR="009707EE" w:rsidRPr="00FE1D9F" w:rsidRDefault="00451A82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N. Utenti Beneficiari per anno______________ Durata </w:t>
      </w:r>
      <w:proofErr w:type="gramStart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attività :</w:t>
      </w:r>
      <w:proofErr w:type="gramEnd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___________</w:t>
      </w:r>
    </w:p>
    <w:p w14:paraId="7EAA9DA1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0744B046" w14:textId="77777777" w:rsidR="009707EE" w:rsidRPr="00FE1D9F" w:rsidRDefault="00451A82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Costi di gestione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7"/>
        <w:gridCol w:w="3264"/>
        <w:gridCol w:w="1119"/>
        <w:gridCol w:w="1402"/>
        <w:gridCol w:w="1948"/>
      </w:tblGrid>
      <w:tr w:rsidR="00FE1D9F" w:rsidRPr="00FE1D9F" w14:paraId="19184915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2699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Attività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AC20" w14:textId="77777777" w:rsidR="00FE1D9F" w:rsidRPr="00FE1D9F" w:rsidRDefault="00FE1D9F">
            <w:pPr>
              <w:pStyle w:val="Standard"/>
              <w:tabs>
                <w:tab w:val="left" w:pos="0"/>
              </w:tabs>
              <w:spacing w:line="276" w:lineRule="auto"/>
              <w:ind w:right="-105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Servizi o Profilo addetti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6A35" w14:textId="0890A56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 xml:space="preserve">N. addetti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1ADE" w14:textId="0257F7E9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 xml:space="preserve">monte ore/annuo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AF49" w14:textId="392F0DC9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Costo totale</w:t>
            </w:r>
          </w:p>
        </w:tc>
      </w:tr>
      <w:tr w:rsidR="00FE1D9F" w:rsidRPr="00FE1D9F" w14:paraId="06E809F3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7961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5467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CF46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EF46" w14:textId="20CD2E74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33F0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FE1D9F" w:rsidRPr="00FE1D9F" w14:paraId="0ED7E38E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6142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DA5F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E55A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4D99" w14:textId="7ACBBBC1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AD51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4D228F8B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13D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490E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8B42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2F67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66C0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41DB1E38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F5F3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2D5D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2A92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D817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B4E8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6119DD7B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570C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526F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3587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67A3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D220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D711B8" w:rsidRPr="00FE1D9F" w14:paraId="2565573B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F69F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FFFD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8AA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3DBC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362E" w14:textId="77777777" w:rsidR="00D711B8" w:rsidRPr="00FE1D9F" w:rsidRDefault="00D711B8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FE1D9F" w:rsidRPr="00FE1D9F" w14:paraId="69EE01E6" w14:textId="77777777" w:rsidTr="00FE1D9F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7A02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53C6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D9C3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C3DA" w14:textId="0BE1B2D9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2B68" w14:textId="77777777" w:rsidR="00FE1D9F" w:rsidRPr="00FE1D9F" w:rsidRDefault="00FE1D9F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6ACBBC2E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4FF1292" w14:textId="2454EE7A" w:rsidR="009707EE" w:rsidRPr="00FE1D9F" w:rsidRDefault="00451A82">
      <w:pPr>
        <w:pStyle w:val="Standard"/>
        <w:numPr>
          <w:ilvl w:val="0"/>
          <w:numId w:val="1"/>
        </w:numPr>
        <w:tabs>
          <w:tab w:val="left" w:pos="-1428"/>
        </w:tabs>
        <w:spacing w:line="276" w:lineRule="auto"/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Ruolo dei singoli ETS </w:t>
      </w:r>
      <w:r w:rsidRPr="00FE1D9F">
        <w:rPr>
          <w:rFonts w:ascii="Arial" w:eastAsia="SimSu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bidi="hi-IN"/>
        </w:rPr>
        <w:t xml:space="preserve">(se raggruppamento) </w:t>
      </w: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nell’intervento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9707EE" w:rsidRPr="00FE1D9F" w14:paraId="5B0FF1D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2734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ETS1: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F09F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FE1D9F" w14:paraId="5B07765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4BB4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ETS2: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EB45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FE1D9F" w14:paraId="1D5175F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550E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ETS3: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C550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FE1D9F" w14:paraId="6560A13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4246" w14:textId="77777777" w:rsidR="009707EE" w:rsidRPr="00FE1D9F" w:rsidRDefault="00451A82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FE1D9F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ETS4: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6FB0" w14:textId="77777777" w:rsidR="009707EE" w:rsidRPr="00FE1D9F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47163CA9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60C2330D" w14:textId="77777777" w:rsidR="009707EE" w:rsidRPr="00FE1D9F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z w:val="21"/>
          <w:szCs w:val="21"/>
          <w:lang w:bidi="hi-IN"/>
        </w:rPr>
      </w:pPr>
    </w:p>
    <w:p w14:paraId="152D6DCA" w14:textId="77777777" w:rsidR="009707EE" w:rsidRPr="00FE1D9F" w:rsidRDefault="009707EE">
      <w:pPr>
        <w:pStyle w:val="Standard"/>
        <w:tabs>
          <w:tab w:val="left" w:pos="732"/>
        </w:tabs>
        <w:ind w:left="720"/>
        <w:jc w:val="both"/>
      </w:pPr>
    </w:p>
    <w:p w14:paraId="0AD99FB9" w14:textId="72D0B7B6" w:rsidR="009707EE" w:rsidRPr="00FE1D9F" w:rsidRDefault="00451A82" w:rsidP="00D711B8">
      <w:pPr>
        <w:pStyle w:val="Standard"/>
        <w:numPr>
          <w:ilvl w:val="0"/>
          <w:numId w:val="7"/>
        </w:numPr>
        <w:tabs>
          <w:tab w:val="left" w:pos="-1428"/>
        </w:tabs>
        <w:jc w:val="both"/>
        <w:rPr>
          <w:b/>
          <w:bCs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Compartecipazione in termini di risorse migliorative e aggiuntive (strumentali, risorse umane, </w:t>
      </w:r>
      <w:r w:rsidR="00FE1D9F"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servizi amministrativi e supporto alla rendicontazione, </w:t>
      </w: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beni mobili e/o immobili, </w:t>
      </w:r>
      <w:r w:rsidR="00EC5CB9"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partner territoriali, </w:t>
      </w:r>
      <w:proofErr w:type="spellStart"/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>ecc</w:t>
      </w:r>
      <w:proofErr w:type="spellEnd"/>
      <w:r w:rsidR="00FE1D9F"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>)</w:t>
      </w: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>.</w:t>
      </w:r>
    </w:p>
    <w:p w14:paraId="59D13EAB" w14:textId="77777777" w:rsidR="009707EE" w:rsidRPr="00FE1D9F" w:rsidRDefault="009707EE">
      <w:pPr>
        <w:pStyle w:val="Standard"/>
        <w:tabs>
          <w:tab w:val="left" w:pos="732"/>
        </w:tabs>
        <w:spacing w:line="276" w:lineRule="auto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</w:p>
    <w:p w14:paraId="40DD1FD0" w14:textId="77777777" w:rsidR="00AC585C" w:rsidRPr="00FE1D9F" w:rsidRDefault="00AC585C">
      <w:pPr>
        <w:pStyle w:val="Standard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716E346" w14:textId="77777777" w:rsidR="00AC585C" w:rsidRPr="00FE1D9F" w:rsidRDefault="00AC585C" w:rsidP="00AC585C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419CC9F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E1D9F"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5CCBC195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FCE5875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A24467C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CB0F5E9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BD6D705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C039975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122F1A6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49D4677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0A54947" w14:textId="77777777" w:rsidR="00AC585C" w:rsidRPr="00FE1D9F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FF900FB" w14:textId="77777777" w:rsidR="00AC585C" w:rsidRPr="00FE1D9F" w:rsidRDefault="00AC585C" w:rsidP="00AC585C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7CCE931" w14:textId="77777777" w:rsidR="00AC585C" w:rsidRPr="00FE1D9F" w:rsidRDefault="00AC585C">
      <w:pPr>
        <w:pStyle w:val="Standard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9AA2850" w14:textId="77777777" w:rsidR="00AC585C" w:rsidRPr="00FE1D9F" w:rsidRDefault="00AC585C">
      <w:pPr>
        <w:pStyle w:val="Standard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39F92D29" w14:textId="51EA6D02" w:rsidR="009707EE" w:rsidRPr="00FE1D9F" w:rsidRDefault="00451A82" w:rsidP="00D711B8">
      <w:pPr>
        <w:pStyle w:val="Standard"/>
        <w:numPr>
          <w:ilvl w:val="0"/>
          <w:numId w:val="7"/>
        </w:numPr>
        <w:tabs>
          <w:tab w:val="left" w:pos="732"/>
        </w:tabs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  <w:r w:rsidRPr="00FE1D9F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>Articolazione del budget previsto per la realizzazione delle attività progettuali che tenga conto dell'importo complessivo del finanziamento, dei massimali parziali stabiliti nell’Avviso 1/2022 per ciascuna linea di attività e della suddivisione obbligatoria tra spese di investimento e spese di gestione.</w:t>
      </w:r>
    </w:p>
    <w:p w14:paraId="2746527E" w14:textId="77777777" w:rsidR="009707EE" w:rsidRPr="00FE1D9F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z w:val="21"/>
          <w:szCs w:val="21"/>
          <w:lang w:bidi="hi-IN"/>
        </w:rPr>
      </w:pPr>
    </w:p>
    <w:tbl>
      <w:tblPr>
        <w:tblW w:w="1006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985"/>
      </w:tblGrid>
      <w:tr w:rsidR="00D3205E" w:rsidRPr="002B6229" w14:paraId="65EFB87A" w14:textId="77777777" w:rsidTr="00D3205E">
        <w:trPr>
          <w:trHeight w:val="56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72399417" w14:textId="77777777" w:rsidR="00D3205E" w:rsidRPr="00FE1D9F" w:rsidRDefault="00D3205E" w:rsidP="00E17D4C">
            <w:pPr>
              <w:spacing w:line="256" w:lineRule="auto"/>
              <w:textAlignment w:val="auto"/>
            </w:pPr>
            <w:r w:rsidRPr="00FE1D9F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 xml:space="preserve">Linea di attività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25F33656" w14:textId="77777777" w:rsidR="00D3205E" w:rsidRPr="00FE1D9F" w:rsidRDefault="00D3205E" w:rsidP="00E17D4C">
            <w:pPr>
              <w:spacing w:line="271" w:lineRule="auto"/>
              <w:textAlignment w:val="auto"/>
            </w:pPr>
            <w:r w:rsidRPr="00FE1D9F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 xml:space="preserve">Costo annuo (euro)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7E783E01" w14:textId="77FCA770" w:rsidR="00D3205E" w:rsidRPr="00FE1D9F" w:rsidRDefault="00D3205E" w:rsidP="00E17D4C">
            <w:pPr>
              <w:spacing w:line="256" w:lineRule="auto"/>
              <w:textAlignment w:val="auto"/>
            </w:pPr>
            <w:r w:rsidRPr="00FE1D9F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>Costo t</w:t>
            </w:r>
            <w:r w:rsidR="00AC585C" w:rsidRPr="00FE1D9F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>otale</w:t>
            </w:r>
            <w:r w:rsidRPr="00FE1D9F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 xml:space="preserve"> (euro) </w:t>
            </w:r>
          </w:p>
        </w:tc>
      </w:tr>
      <w:tr w:rsidR="00D3205E" w:rsidRPr="002B6229" w14:paraId="1275A7C9" w14:textId="77777777" w:rsidTr="00D3205E">
        <w:trPr>
          <w:trHeight w:val="52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388513EF" w14:textId="5A9A936E" w:rsidR="00D3205E" w:rsidRPr="002B6229" w:rsidRDefault="00FE1D9F" w:rsidP="00E17D4C">
            <w:pPr>
              <w:spacing w:after="2" w:line="271" w:lineRule="auto"/>
              <w:ind w:left="2"/>
              <w:textAlignment w:val="auto"/>
              <w:rPr>
                <w:rFonts w:ascii="Times New Roman" w:hAnsi="Times New Roman" w:cs="Times New Roman"/>
                <w:kern w:val="0"/>
                <w:szCs w:val="32"/>
                <w:highlight w:val="yellow"/>
                <w:lang w:eastAsia="it-IT" w:bidi="ar-SA"/>
              </w:rPr>
            </w:pPr>
            <w:r w:rsidRPr="00FE1D9F"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1.1.2- Autonomia degli anziani non autosufficienti</w:t>
            </w:r>
            <w:r w:rsidRPr="00FE1D9F">
              <w:rPr>
                <w:rFonts w:eastAsiaTheme="minorHAnsi"/>
                <w:sz w:val="22"/>
                <w:szCs w:val="22"/>
                <w:highlight w:val="yellow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03228675" w14:textId="2870ED86" w:rsidR="00D3205E" w:rsidRPr="002B6229" w:rsidRDefault="00D3205E" w:rsidP="00E17D4C">
            <w:pPr>
              <w:spacing w:line="256" w:lineRule="auto"/>
              <w:ind w:right="51"/>
              <w:jc w:val="center"/>
              <w:textAlignment w:val="auto"/>
              <w:rPr>
                <w:rFonts w:ascii="Times New Roman" w:hAnsi="Times New Roman" w:cs="Times New Roman"/>
                <w:kern w:val="0"/>
                <w:szCs w:val="32"/>
                <w:highlight w:val="yellow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5F4C701B" w14:textId="4985ADFF" w:rsidR="00D3205E" w:rsidRPr="002B6229" w:rsidRDefault="00D3205E" w:rsidP="00E17D4C">
            <w:pPr>
              <w:spacing w:line="256" w:lineRule="auto"/>
              <w:ind w:right="51"/>
              <w:jc w:val="center"/>
              <w:textAlignment w:val="auto"/>
              <w:rPr>
                <w:rFonts w:ascii="Times New Roman" w:hAnsi="Times New Roman" w:cs="Times New Roman"/>
                <w:kern w:val="0"/>
                <w:szCs w:val="32"/>
                <w:highlight w:val="yellow"/>
                <w:lang w:eastAsia="it-IT" w:bidi="ar-SA"/>
              </w:rPr>
            </w:pPr>
          </w:p>
        </w:tc>
      </w:tr>
    </w:tbl>
    <w:p w14:paraId="4FD76205" w14:textId="77777777" w:rsidR="009707EE" w:rsidRPr="002B6229" w:rsidRDefault="009707EE">
      <w:pPr>
        <w:pStyle w:val="Standard"/>
        <w:tabs>
          <w:tab w:val="left" w:pos="732"/>
        </w:tabs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highlight w:val="yellow"/>
          <w:shd w:val="clear" w:color="auto" w:fill="FFFFFF"/>
          <w:lang w:bidi="hi-IN"/>
        </w:rPr>
      </w:pPr>
    </w:p>
    <w:tbl>
      <w:tblPr>
        <w:tblW w:w="1036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1347"/>
        <w:gridCol w:w="1084"/>
        <w:gridCol w:w="1633"/>
        <w:gridCol w:w="827"/>
        <w:gridCol w:w="828"/>
        <w:gridCol w:w="811"/>
        <w:gridCol w:w="1335"/>
        <w:gridCol w:w="1287"/>
      </w:tblGrid>
      <w:tr w:rsidR="009707EE" w:rsidRPr="00FE1D9F" w14:paraId="32419947" w14:textId="77777777" w:rsidTr="00FE1D9F">
        <w:trPr>
          <w:trHeight w:val="108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84724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Azioni 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DE414" w14:textId="415DF33A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Attività 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3AF5B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Tipologia di costo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AF299" w14:textId="4B1F9365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Voci di costo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9CECA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Unità di misura 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F1B49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Quantità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69BAF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Costo unitario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4C16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TOTALE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6B4B9" w14:textId="77777777" w:rsidR="009707EE" w:rsidRPr="00FE1D9F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  <w:p w14:paraId="0A6FD0B0" w14:textId="77777777" w:rsidR="009707EE" w:rsidRPr="00FE1D9F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  <w:p w14:paraId="7EA59B3E" w14:textId="77777777" w:rsidR="009707EE" w:rsidRPr="00FE1D9F" w:rsidRDefault="00451A82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FE1D9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PARTNER</w:t>
            </w:r>
          </w:p>
        </w:tc>
      </w:tr>
      <w:tr w:rsidR="00FE1D9F" w:rsidRPr="00FE1D9F" w14:paraId="3BE50B75" w14:textId="77777777" w:rsidTr="00FE1D9F">
        <w:trPr>
          <w:trHeight w:val="77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20718" w14:textId="24313A29" w:rsidR="00FE1D9F" w:rsidRPr="00FE1D9F" w:rsidRDefault="00FE1D9F">
            <w:pPr>
              <w:suppressAutoHyphens w:val="0"/>
              <w:jc w:val="center"/>
              <w:textAlignment w:val="auto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6F670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914E8" w14:textId="0370920D" w:rsidR="00FE1D9F" w:rsidRPr="00FE1D9F" w:rsidRDefault="00FE1D9F" w:rsidP="00FE1D9F">
            <w:pPr>
              <w:suppressAutoHyphens w:val="0"/>
              <w:ind w:right="-110" w:hanging="21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  <w:proofErr w:type="spellStart"/>
            <w:r w:rsidRPr="00FE1D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  <w:t>Investim</w:t>
            </w:r>
            <w:proofErr w:type="spellEnd"/>
            <w:r w:rsidRPr="00FE1D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  <w:t>/Gestione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3E99C" w14:textId="32B063DB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60401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4576E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AF23A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57AF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D2C2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FE1D9F" w:rsidRPr="002B6229" w14:paraId="2146BC95" w14:textId="77777777" w:rsidTr="00FE1D9F">
        <w:trPr>
          <w:trHeight w:val="77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5D12" w14:textId="09EF987A" w:rsidR="00FE1D9F" w:rsidRPr="00FE1D9F" w:rsidRDefault="00FE1D9F">
            <w:pPr>
              <w:suppressAutoHyphens w:val="0"/>
              <w:textAlignment w:val="auto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06603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65F33" w14:textId="485BEF13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F06C2" w14:textId="0F90FD8E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33B82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ECDF6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000C6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AA4CB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C9B4" w14:textId="77777777" w:rsidR="00FE1D9F" w:rsidRPr="00FE1D9F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FE1D9F" w:rsidRPr="002B6229" w14:paraId="57978823" w14:textId="77777777" w:rsidTr="00FE1D9F">
        <w:trPr>
          <w:trHeight w:val="77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D70D4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E408B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EF1EF" w14:textId="28273DB9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424B4" w14:textId="47B93B5D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10726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C1D16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4BE7E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CB806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C8642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</w:tr>
      <w:tr w:rsidR="00FE1D9F" w:rsidRPr="002B6229" w14:paraId="75E0DF18" w14:textId="77777777" w:rsidTr="00FE1D9F">
        <w:trPr>
          <w:trHeight w:val="77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E91C9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BBB83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57538" w14:textId="7B824310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EBD02" w14:textId="04779B02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5E37E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55CF2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99A3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1E75E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5E361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</w:tr>
      <w:tr w:rsidR="00FE1D9F" w:rsidRPr="002B6229" w14:paraId="128ED37B" w14:textId="77777777" w:rsidTr="00FE1D9F">
        <w:trPr>
          <w:trHeight w:val="77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B9A6C" w14:textId="2F2AA6C5" w:rsidR="00FE1D9F" w:rsidRPr="002B6229" w:rsidRDefault="00FE1D9F">
            <w:pPr>
              <w:suppressAutoHyphens w:val="0"/>
              <w:jc w:val="center"/>
              <w:textAlignment w:val="auto"/>
              <w:rPr>
                <w:highlight w:val="yellow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00111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5CF3B" w14:textId="56DB1E6A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BCD0C" w14:textId="4F53A483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60B31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83BBA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4230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FE953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716B3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</w:tr>
      <w:tr w:rsidR="00FE1D9F" w:rsidRPr="002B6229" w14:paraId="1C00C197" w14:textId="77777777" w:rsidTr="00FE1D9F">
        <w:trPr>
          <w:trHeight w:val="77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3D24E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7ABCB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39BA" w14:textId="1FCB214E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16A23" w14:textId="124C9A60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1AB31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12E8B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39018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BBD77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0426A" w14:textId="77777777" w:rsidR="00FE1D9F" w:rsidRPr="002B6229" w:rsidRDefault="00FE1D9F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it-IT" w:bidi="ar-SA"/>
              </w:rPr>
            </w:pPr>
          </w:p>
        </w:tc>
      </w:tr>
    </w:tbl>
    <w:p w14:paraId="640F729A" w14:textId="77777777" w:rsidR="009707EE" w:rsidRPr="002B6229" w:rsidRDefault="009707EE">
      <w:pPr>
        <w:pStyle w:val="Standard"/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highlight w:val="yellow"/>
          <w:shd w:val="clear" w:color="auto" w:fill="FFFFFF"/>
          <w:lang w:bidi="hi-IN"/>
        </w:rPr>
      </w:pPr>
    </w:p>
    <w:p w14:paraId="6818767C" w14:textId="77777777" w:rsidR="009707EE" w:rsidRPr="00FE1D9F" w:rsidRDefault="009707EE">
      <w:pPr>
        <w:pStyle w:val="Standard"/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0D865069" w14:textId="77777777" w:rsidR="009707EE" w:rsidRPr="00FE1D9F" w:rsidRDefault="00451A82">
      <w:pPr>
        <w:pStyle w:val="Standard"/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  <w:r w:rsidRPr="00FE1D9F"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  <w:lastRenderedPageBreak/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78C0E" w14:textId="77777777" w:rsidR="009707EE" w:rsidRPr="00FE1D9F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z w:val="21"/>
          <w:szCs w:val="21"/>
          <w:lang w:bidi="hi-IN"/>
        </w:rPr>
      </w:pPr>
    </w:p>
    <w:p w14:paraId="314E2169" w14:textId="77777777" w:rsidR="009707EE" w:rsidRPr="00FE1D9F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</w:p>
    <w:p w14:paraId="1D647E75" w14:textId="77777777" w:rsidR="009707EE" w:rsidRPr="00FE1D9F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</w:p>
    <w:p w14:paraId="335402A8" w14:textId="77777777" w:rsidR="009707EE" w:rsidRPr="00FE1D9F" w:rsidRDefault="00451A82">
      <w:pPr>
        <w:pStyle w:val="CM1"/>
        <w:rPr>
          <w:sz w:val="21"/>
          <w:szCs w:val="21"/>
        </w:rPr>
      </w:pPr>
      <w:r w:rsidRPr="00FE1D9F">
        <w:rPr>
          <w:sz w:val="21"/>
          <w:szCs w:val="21"/>
        </w:rPr>
        <w:t>Luogo e data ………………</w:t>
      </w:r>
      <w:proofErr w:type="gramStart"/>
      <w:r w:rsidRPr="00FE1D9F">
        <w:rPr>
          <w:sz w:val="21"/>
          <w:szCs w:val="21"/>
        </w:rPr>
        <w:t>…….</w:t>
      </w:r>
      <w:proofErr w:type="gramEnd"/>
      <w:r w:rsidRPr="00FE1D9F">
        <w:rPr>
          <w:sz w:val="21"/>
          <w:szCs w:val="21"/>
        </w:rPr>
        <w:t>.………………..</w:t>
      </w:r>
    </w:p>
    <w:p w14:paraId="38F6AAB1" w14:textId="77777777" w:rsidR="009707EE" w:rsidRPr="00FE1D9F" w:rsidRDefault="009707EE">
      <w:pPr>
        <w:pStyle w:val="Standard"/>
        <w:rPr>
          <w:rFonts w:ascii="Arial" w:hAnsi="Arial" w:cs="Arial"/>
          <w:sz w:val="21"/>
          <w:szCs w:val="21"/>
          <w:lang w:eastAsia="it-IT"/>
        </w:rPr>
      </w:pPr>
    </w:p>
    <w:p w14:paraId="69FF22F6" w14:textId="77777777" w:rsidR="009707EE" w:rsidRDefault="00451A82">
      <w:pPr>
        <w:pStyle w:val="Standard"/>
      </w:pPr>
      <w:r w:rsidRPr="00FE1D9F">
        <w:rPr>
          <w:rFonts w:ascii="Arial" w:hAnsi="Arial" w:cs="Arial"/>
          <w:sz w:val="21"/>
          <w:szCs w:val="21"/>
          <w:lang w:eastAsia="it-IT"/>
        </w:rPr>
        <w:t>Firme</w:t>
      </w:r>
    </w:p>
    <w:p w14:paraId="7BED2F53" w14:textId="77777777" w:rsidR="009707EE" w:rsidRDefault="009707EE">
      <w:pPr>
        <w:pStyle w:val="Standard"/>
        <w:rPr>
          <w:rFonts w:ascii="Arial" w:hAnsi="Arial" w:cs="Arial"/>
          <w:color w:val="000000"/>
          <w:lang w:eastAsia="it-IT"/>
        </w:rPr>
      </w:pPr>
    </w:p>
    <w:p w14:paraId="553D7BF0" w14:textId="77777777" w:rsidR="009707EE" w:rsidRDefault="009707EE">
      <w:pPr>
        <w:pStyle w:val="Standard"/>
        <w:rPr>
          <w:rFonts w:ascii="Arial" w:hAnsi="Arial" w:cs="Arial"/>
          <w:color w:val="000000"/>
          <w:lang w:eastAsia="it-IT"/>
        </w:rPr>
      </w:pPr>
    </w:p>
    <w:bookmarkEnd w:id="1"/>
    <w:p w14:paraId="32C87889" w14:textId="77777777" w:rsidR="009707EE" w:rsidRDefault="009707EE">
      <w:pPr>
        <w:pStyle w:val="Standard"/>
        <w:rPr>
          <w:rFonts w:ascii="Arial" w:hAnsi="Arial" w:cs="Arial"/>
          <w:b/>
          <w:color w:val="000000"/>
          <w:sz w:val="21"/>
          <w:szCs w:val="21"/>
          <w:lang w:eastAsia="it-IT"/>
        </w:rPr>
      </w:pPr>
    </w:p>
    <w:sectPr w:rsidR="009707EE" w:rsidSect="000F141B">
      <w:footerReference w:type="default" r:id="rId7"/>
      <w:pgSz w:w="11906" w:h="16838"/>
      <w:pgMar w:top="1134" w:right="748" w:bottom="141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610EF" w14:textId="77777777" w:rsidR="0032262B" w:rsidRDefault="0032262B">
      <w:r>
        <w:separator/>
      </w:r>
    </w:p>
  </w:endnote>
  <w:endnote w:type="continuationSeparator" w:id="0">
    <w:p w14:paraId="0B52FA9B" w14:textId="77777777" w:rsidR="0032262B" w:rsidRDefault="003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0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2CAB" w14:textId="0EC6247C" w:rsidR="00A36E86" w:rsidRDefault="00451A82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362DD6">
      <w:rPr>
        <w:noProof/>
      </w:rPr>
      <w:t>5</w:t>
    </w:r>
    <w:r>
      <w:fldChar w:fldCharType="end"/>
    </w:r>
  </w:p>
  <w:p w14:paraId="70B7566A" w14:textId="77777777" w:rsidR="00A36E86" w:rsidRDefault="00A36E86">
    <w:pPr>
      <w:pStyle w:val="Pidipagina"/>
      <w:ind w:hanging="360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0A0B" w14:textId="77777777" w:rsidR="0032262B" w:rsidRDefault="0032262B">
      <w:r>
        <w:rPr>
          <w:color w:val="000000"/>
        </w:rPr>
        <w:separator/>
      </w:r>
    </w:p>
  </w:footnote>
  <w:footnote w:type="continuationSeparator" w:id="0">
    <w:p w14:paraId="74ADA459" w14:textId="77777777" w:rsidR="0032262B" w:rsidRDefault="0032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E4F2E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abstractNum w:abstractNumId="1" w15:restartNumberingAfterBreak="0">
    <w:nsid w:val="3D360BE4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abstractNum w:abstractNumId="2" w15:restartNumberingAfterBreak="0">
    <w:nsid w:val="49AD413B"/>
    <w:multiLevelType w:val="hybridMultilevel"/>
    <w:tmpl w:val="00DAE89C"/>
    <w:lvl w:ilvl="0" w:tplc="9AF88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D07FE"/>
    <w:multiLevelType w:val="multilevel"/>
    <w:tmpl w:val="7A8CF1BE"/>
    <w:styleLink w:val="WW8Num2"/>
    <w:lvl w:ilvl="0">
      <w:numFmt w:val="bullet"/>
      <w:lvlText w:val=""/>
      <w:lvlJc w:val="left"/>
      <w:pPr>
        <w:ind w:left="37" w:hanging="397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2">
      <w:numFmt w:val="bullet"/>
      <w:lvlText w:val=""/>
      <w:lvlJc w:val="left"/>
      <w:pPr>
        <w:ind w:left="108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3">
      <w:numFmt w:val="bullet"/>
      <w:lvlText w:val=""/>
      <w:lvlJc w:val="left"/>
      <w:pPr>
        <w:ind w:left="144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4">
      <w:numFmt w:val="bullet"/>
      <w:lvlText w:val=""/>
      <w:lvlJc w:val="left"/>
      <w:pPr>
        <w:ind w:left="180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6">
      <w:numFmt w:val="bullet"/>
      <w:lvlText w:val=""/>
      <w:lvlJc w:val="left"/>
      <w:pPr>
        <w:ind w:left="252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7">
      <w:numFmt w:val="bullet"/>
      <w:lvlText w:val=""/>
      <w:lvlJc w:val="left"/>
      <w:pPr>
        <w:ind w:left="288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8">
      <w:numFmt w:val="bullet"/>
      <w:lvlText w:val=""/>
      <w:lvlJc w:val="left"/>
      <w:pPr>
        <w:ind w:left="324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</w:abstractNum>
  <w:abstractNum w:abstractNumId="4" w15:restartNumberingAfterBreak="0">
    <w:nsid w:val="6C926303"/>
    <w:multiLevelType w:val="multilevel"/>
    <w:tmpl w:val="4D1C9116"/>
    <w:lvl w:ilvl="0">
      <w:start w:val="4"/>
      <w:numFmt w:val="decimal"/>
      <w:lvlText w:val="%1"/>
      <w:lvlJc w:val="left"/>
      <w:pPr>
        <w:ind w:left="360" w:hanging="360"/>
      </w:pPr>
      <w:rPr>
        <w:rFonts w:eastAsia="SimSun" w:hint="default"/>
        <w:b/>
        <w:color w:val="000000"/>
        <w:sz w:val="21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eastAsia="SimSun" w:hint="default"/>
        <w:b/>
        <w:color w:val="000000"/>
        <w:sz w:val="2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SimSun" w:hint="default"/>
        <w:b/>
        <w:color w:val="000000"/>
        <w:sz w:val="21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eastAsia="SimSun" w:hint="default"/>
        <w:b/>
        <w:color w:val="000000"/>
        <w:sz w:val="2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SimSun" w:hint="default"/>
        <w:b/>
        <w:color w:val="000000"/>
        <w:sz w:val="21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="SimSun" w:hint="default"/>
        <w:b/>
        <w:color w:val="000000"/>
        <w:sz w:val="2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SimSun" w:hint="default"/>
        <w:b/>
        <w:color w:val="000000"/>
        <w:sz w:val="21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="SimSun" w:hint="default"/>
        <w:b/>
        <w:color w:val="000000"/>
        <w:sz w:val="2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SimSun" w:hint="default"/>
        <w:b/>
        <w:color w:val="000000"/>
        <w:sz w:val="21"/>
      </w:rPr>
    </w:lvl>
  </w:abstractNum>
  <w:abstractNum w:abstractNumId="5" w15:restartNumberingAfterBreak="0">
    <w:nsid w:val="76196E76"/>
    <w:multiLevelType w:val="multilevel"/>
    <w:tmpl w:val="0EC60B9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7640371D"/>
    <w:multiLevelType w:val="multilevel"/>
    <w:tmpl w:val="09FC5AB2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/>
        <w:b/>
        <w:color w:val="000000"/>
        <w:sz w:val="2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252DA3"/>
    <w:multiLevelType w:val="multilevel"/>
    <w:tmpl w:val="EC8EC99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7AA1565F"/>
    <w:multiLevelType w:val="multilevel"/>
    <w:tmpl w:val="6A6E6E16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7AF444C3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abstractNum w:abstractNumId="10" w15:restartNumberingAfterBreak="0">
    <w:nsid w:val="7CF05E05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E"/>
    <w:rsid w:val="000F141B"/>
    <w:rsid w:val="002B6229"/>
    <w:rsid w:val="0032262B"/>
    <w:rsid w:val="00362DD6"/>
    <w:rsid w:val="00396CC1"/>
    <w:rsid w:val="003C01FD"/>
    <w:rsid w:val="00425D4C"/>
    <w:rsid w:val="00451A82"/>
    <w:rsid w:val="005E218A"/>
    <w:rsid w:val="0064784D"/>
    <w:rsid w:val="00673C70"/>
    <w:rsid w:val="00697594"/>
    <w:rsid w:val="0081561D"/>
    <w:rsid w:val="0084182A"/>
    <w:rsid w:val="00925195"/>
    <w:rsid w:val="009674F5"/>
    <w:rsid w:val="009707EE"/>
    <w:rsid w:val="009C420B"/>
    <w:rsid w:val="00A01CC0"/>
    <w:rsid w:val="00A2075A"/>
    <w:rsid w:val="00A36E86"/>
    <w:rsid w:val="00A80268"/>
    <w:rsid w:val="00A9464F"/>
    <w:rsid w:val="00AC585C"/>
    <w:rsid w:val="00AF0FC9"/>
    <w:rsid w:val="00B602D1"/>
    <w:rsid w:val="00C70F13"/>
    <w:rsid w:val="00D3205E"/>
    <w:rsid w:val="00D33166"/>
    <w:rsid w:val="00D711B8"/>
    <w:rsid w:val="00E22E69"/>
    <w:rsid w:val="00EA565B"/>
    <w:rsid w:val="00EC5CB9"/>
    <w:rsid w:val="00EF7DF8"/>
    <w:rsid w:val="00F4773E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5D214"/>
  <w15:docId w15:val="{3BF019E4-C103-450B-AC58-88E598A4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/>
      <w:suppressAutoHyphens/>
    </w:pPr>
    <w:rPr>
      <w:rFonts w:eastAsia="0" w:cs="0"/>
    </w:r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ender">
    <w:name w:val="Sender"/>
    <w:basedOn w:val="Standard"/>
    <w:pPr>
      <w:keepLines/>
      <w:tabs>
        <w:tab w:val="left" w:pos="2160"/>
      </w:tabs>
      <w:spacing w:line="160" w:lineRule="atLeast"/>
    </w:pPr>
    <w:rPr>
      <w:rFonts w:ascii="Arial" w:eastAsia="Arial" w:hAnsi="Arial" w:cs="Arial"/>
      <w:sz w:val="14"/>
      <w:szCs w:val="20"/>
    </w:rPr>
  </w:style>
  <w:style w:type="paragraph" w:customStyle="1" w:styleId="Framecontents">
    <w:name w:val="Frame contents"/>
    <w:basedOn w:val="Standard"/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ientrocorpodeltesto2">
    <w:name w:val="Body Text Indent 2"/>
    <w:basedOn w:val="Standard"/>
    <w:pPr>
      <w:ind w:firstLine="708"/>
    </w:pPr>
  </w:style>
  <w:style w:type="paragraph" w:customStyle="1" w:styleId="Textbodyindent">
    <w:name w:val="Text body indent"/>
    <w:basedOn w:val="Standard"/>
    <w:pPr>
      <w:jc w:val="both"/>
    </w:pPr>
    <w:rPr>
      <w:rFonts w:ascii="Arial" w:eastAsia="Arial" w:hAnsi="Arial" w:cs="Arial"/>
    </w:rPr>
  </w:style>
  <w:style w:type="paragraph" w:customStyle="1" w:styleId="CM1">
    <w:name w:val="CM1"/>
    <w:basedOn w:val="Standard"/>
    <w:next w:val="Standard"/>
    <w:pPr>
      <w:widowControl w:val="0"/>
      <w:suppressAutoHyphens w:val="0"/>
    </w:pPr>
    <w:rPr>
      <w:rFonts w:ascii="Arial" w:eastAsia="Arial" w:hAnsi="Arial" w:cs="Arial"/>
    </w:rPr>
  </w:style>
  <w:style w:type="paragraph" w:customStyle="1" w:styleId="Default">
    <w:name w:val="Default"/>
    <w:pPr>
      <w:widowControl/>
      <w:suppressAutoHyphens/>
    </w:pPr>
    <w:rPr>
      <w:rFonts w:ascii="Cambria" w:hAnsi="Cambria" w:cs="Cambria"/>
      <w:color w:val="000000"/>
      <w:kern w:val="0"/>
      <w:lang w:eastAsia="it-IT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18cddbdddc80e4e203d9925c33a4193e">
    <w:name w:val="Default 18cddbdddc80e4e203d9925c33a4193e"/>
    <w:pPr>
      <w:widowControl/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rientrante">
    <w:name w:val="rientrante"/>
    <w:basedOn w:val="Standard"/>
    <w:pPr>
      <w:spacing w:before="60" w:after="60"/>
      <w:jc w:val="both"/>
    </w:pPr>
    <w:rPr>
      <w:rFonts w:ascii="Century Gothic" w:eastAsia="Century Gothic" w:hAnsi="Century Gothic" w:cs="Century Gothic"/>
      <w:color w:val="000080"/>
      <w:sz w:val="22"/>
    </w:rPr>
  </w:style>
  <w:style w:type="paragraph" w:styleId="Corpodeltesto3">
    <w:name w:val="Body Text 3"/>
    <w:basedOn w:val="Standard"/>
    <w:pPr>
      <w:jc w:val="center"/>
    </w:pPr>
    <w:rPr>
      <w:b/>
    </w:rPr>
  </w:style>
  <w:style w:type="paragraph" w:customStyle="1" w:styleId="z-TopofForm">
    <w:name w:val="z-Top of Form"/>
    <w:pPr>
      <w:widowControl/>
      <w:jc w:val="center"/>
    </w:pPr>
    <w:rPr>
      <w:rFonts w:ascii="Arial" w:eastAsia="Arial" w:hAnsi="Arial" w:cs="Courier New"/>
      <w:vanish/>
      <w:sz w:val="16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Address">
    <w:name w:val="Address"/>
    <w:basedOn w:val="Standard"/>
    <w:rPr>
      <w:i/>
    </w:rPr>
  </w:style>
  <w:style w:type="paragraph" w:customStyle="1" w:styleId="H6">
    <w:name w:val="H6"/>
    <w:basedOn w:val="Standard"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Standard"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Standard"/>
    <w:pPr>
      <w:keepNext/>
      <w:spacing w:before="100" w:after="100"/>
    </w:pPr>
    <w:rPr>
      <w:b/>
    </w:rPr>
  </w:style>
  <w:style w:type="paragraph" w:customStyle="1" w:styleId="H3">
    <w:name w:val="H3"/>
    <w:basedOn w:val="Standard"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Standard"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Standard"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DefinitionTerm">
    <w:name w:val="Definition Term"/>
    <w:basedOn w:val="Standard"/>
  </w:style>
  <w:style w:type="paragraph" w:styleId="Corpodeltesto2">
    <w:name w:val="Body Text 2"/>
    <w:basedOn w:val="Standard"/>
    <w:pPr>
      <w:widowControl w:val="0"/>
      <w:spacing w:line="480" w:lineRule="atLeast"/>
      <w:jc w:val="both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Standard"/>
    <w:uiPriority w:val="99"/>
    <w:pPr>
      <w:spacing w:before="100" w:after="119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testo">
    <w:name w:val="Body Text"/>
    <w:pPr>
      <w:widowControl/>
      <w:suppressAutoHyphens/>
    </w:pPr>
    <w:rPr>
      <w:rFonts w:ascii="Tms Rmn" w:eastAsia="Times New Roman" w:hAnsi="Tms Rmn" w:cs="Tms Rmn"/>
      <w:color w:val="000000"/>
      <w:szCs w:val="20"/>
      <w:lang w:val="en-US" w:bidi="ar-SA"/>
    </w:r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Wingdings" w:eastAsia="Wingdings" w:hAnsi="Wingdings" w:cs="Symbol"/>
      <w:b/>
      <w:color w:val="000000"/>
      <w:sz w:val="22"/>
      <w:szCs w:val="22"/>
      <w:lang w:eastAsia="it-IT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  <w:b/>
      <w:color w:val="000000"/>
      <w:sz w:val="22"/>
      <w:szCs w:val="22"/>
      <w:lang w:eastAsia="it-IT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character" w:customStyle="1" w:styleId="WW8Num4z0">
    <w:name w:val="WW8Num4z0"/>
    <w:rPr>
      <w:rFonts w:ascii="Symbol" w:eastAsia="Symbol" w:hAnsi="Symbol" w:cs="Symbol"/>
      <w:b/>
      <w:color w:val="000000"/>
      <w:sz w:val="22"/>
      <w:szCs w:val="22"/>
      <w:shd w:val="clear" w:color="auto" w:fill="FFFFFF"/>
      <w:lang w:eastAsia="it-IT"/>
    </w:rPr>
  </w:style>
  <w:style w:type="character" w:customStyle="1" w:styleId="WW8Num5z0">
    <w:name w:val="WW8Num5z0"/>
    <w:rPr>
      <w:rFonts w:ascii="Symbol" w:eastAsia="Symbol" w:hAnsi="Symbol" w:cs="Symbol"/>
      <w:b/>
      <w:color w:val="000000"/>
      <w:sz w:val="22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3">
    <w:name w:val="WW8Num5z3"/>
    <w:rPr>
      <w:rFonts w:ascii="Symbol" w:eastAsia="Symbol" w:hAnsi="Symbol" w:cs="Symbol"/>
      <w:sz w:val="24"/>
      <w:szCs w:val="24"/>
    </w:rPr>
  </w:style>
  <w:style w:type="character" w:customStyle="1" w:styleId="WW8Num6z0">
    <w:name w:val="WW8Num6z0"/>
    <w:rPr>
      <w:rFonts w:ascii="Symbol" w:eastAsia="Symbol" w:hAnsi="Symbol" w:cs="Symbol"/>
      <w:b/>
      <w:sz w:val="22"/>
      <w:szCs w:val="22"/>
    </w:rPr>
  </w:style>
  <w:style w:type="character" w:customStyle="1" w:styleId="WW8Num7z0">
    <w:name w:val="WW8Num7z0"/>
    <w:rPr>
      <w:rFonts w:ascii="Arial" w:eastAsia="Calibri" w:hAnsi="Arial" w:cs="Arial"/>
      <w:b w:val="0"/>
      <w:bCs w:val="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uiPriority w:val="99"/>
    <w:rPr>
      <w:sz w:val="24"/>
      <w:szCs w:val="24"/>
    </w:rPr>
  </w:style>
  <w:style w:type="character" w:customStyle="1" w:styleId="Carpredefinitoparagrafo1">
    <w:name w:val="Car. predefinito paragrafo1"/>
  </w:style>
  <w:style w:type="character" w:styleId="Enfasigrassetto">
    <w:name w:val="Strong"/>
    <w:rPr>
      <w:b/>
      <w:bCs/>
    </w:rPr>
  </w:style>
  <w:style w:type="character" w:customStyle="1" w:styleId="ListLabel49">
    <w:name w:val="ListLabel 49"/>
    <w:rPr>
      <w:rFonts w:ascii="Arial" w:eastAsia="Arial" w:hAnsi="Arial" w:cs="Symbol"/>
      <w:b/>
      <w:sz w:val="22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  <w:b/>
      <w:sz w:val="22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  <w:b/>
      <w:sz w:val="22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40">
    <w:name w:val="ListLabel 40"/>
    <w:rPr>
      <w:rFonts w:ascii="Arial" w:eastAsia="Arial" w:hAnsi="Arial" w:cs="Symbol"/>
      <w:b/>
      <w:sz w:val="22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  <w:b/>
      <w:sz w:val="22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  <w:b/>
      <w:sz w:val="22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22">
    <w:name w:val="ListLabel 22"/>
    <w:rPr>
      <w:rFonts w:ascii="Arial" w:eastAsia="Arial" w:hAnsi="Arial" w:cs="Symbol"/>
      <w:b/>
      <w:sz w:val="22"/>
    </w:rPr>
  </w:style>
  <w:style w:type="character" w:customStyle="1" w:styleId="ListLabel23">
    <w:name w:val="ListLabel 23"/>
    <w:rPr>
      <w:rFonts w:cs="Courier New"/>
      <w:sz w:val="20"/>
    </w:rPr>
  </w:style>
  <w:style w:type="character" w:customStyle="1" w:styleId="ListLabel24">
    <w:name w:val="ListLabel 24"/>
    <w:rPr>
      <w:rFonts w:cs="Wingdings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67">
    <w:name w:val="ListLabel 67"/>
    <w:rPr>
      <w:rFonts w:cs="Symbol"/>
      <w:b/>
      <w:sz w:val="22"/>
    </w:rPr>
  </w:style>
  <w:style w:type="character" w:customStyle="1" w:styleId="ListLabel68">
    <w:name w:val="ListLabel 68"/>
    <w:rPr>
      <w:rFonts w:cs="Symbol"/>
      <w:b/>
      <w:sz w:val="22"/>
    </w:rPr>
  </w:style>
  <w:style w:type="character" w:customStyle="1" w:styleId="ListLabel69">
    <w:name w:val="ListLabel 69"/>
    <w:rPr>
      <w:rFonts w:cs="Symbol"/>
      <w:b/>
      <w:sz w:val="22"/>
    </w:rPr>
  </w:style>
  <w:style w:type="character" w:customStyle="1" w:styleId="ListLabel70">
    <w:name w:val="ListLabel 70"/>
    <w:rPr>
      <w:rFonts w:cs="Symbol"/>
      <w:b/>
      <w:sz w:val="22"/>
    </w:rPr>
  </w:style>
  <w:style w:type="character" w:customStyle="1" w:styleId="ListLabel71">
    <w:name w:val="ListLabel 71"/>
    <w:rPr>
      <w:rFonts w:cs="Symbol"/>
      <w:b/>
      <w:sz w:val="22"/>
    </w:rPr>
  </w:style>
  <w:style w:type="character" w:customStyle="1" w:styleId="ListLabel72">
    <w:name w:val="ListLabel 72"/>
    <w:rPr>
      <w:rFonts w:cs="Symbol"/>
      <w:b/>
      <w:sz w:val="22"/>
    </w:rPr>
  </w:style>
  <w:style w:type="character" w:customStyle="1" w:styleId="ListLabel73">
    <w:name w:val="ListLabel 73"/>
    <w:rPr>
      <w:rFonts w:cs="Symbol"/>
      <w:b/>
      <w:sz w:val="22"/>
    </w:rPr>
  </w:style>
  <w:style w:type="character" w:customStyle="1" w:styleId="ListLabel74">
    <w:name w:val="ListLabel 74"/>
    <w:rPr>
      <w:rFonts w:cs="Symbol"/>
      <w:b/>
      <w:sz w:val="22"/>
    </w:rPr>
  </w:style>
  <w:style w:type="character" w:customStyle="1" w:styleId="ListLabel75">
    <w:name w:val="ListLabel 75"/>
    <w:rPr>
      <w:rFonts w:cs="Symbol"/>
      <w:b/>
      <w:sz w:val="22"/>
    </w:rPr>
  </w:style>
  <w:style w:type="character" w:customStyle="1" w:styleId="ListLabel31">
    <w:name w:val="ListLabel 31"/>
    <w:rPr>
      <w:rFonts w:cs="Symbol"/>
      <w:b/>
      <w:sz w:val="22"/>
    </w:rPr>
  </w:style>
  <w:style w:type="character" w:customStyle="1" w:styleId="ListLabel32">
    <w:name w:val="ListLabel 32"/>
    <w:rPr>
      <w:rFonts w:cs="OpenSymbol, 'Arial Unicode MS'"/>
    </w:rPr>
  </w:style>
  <w:style w:type="character" w:customStyle="1" w:styleId="ListLabel33">
    <w:name w:val="ListLabel 33"/>
    <w:rPr>
      <w:rFonts w:cs="OpenSymbol, 'Arial Unicode MS'"/>
    </w:rPr>
  </w:style>
  <w:style w:type="character" w:customStyle="1" w:styleId="ListLabel34">
    <w:name w:val="ListLabel 34"/>
    <w:rPr>
      <w:rFonts w:cs="Symbol"/>
      <w:sz w:val="24"/>
      <w:szCs w:val="24"/>
    </w:rPr>
  </w:style>
  <w:style w:type="character" w:customStyle="1" w:styleId="ListLabel35">
    <w:name w:val="ListLabel 35"/>
    <w:rPr>
      <w:rFonts w:cs="OpenSymbol, 'Arial Unicode MS'"/>
    </w:rPr>
  </w:style>
  <w:style w:type="character" w:customStyle="1" w:styleId="ListLabel36">
    <w:name w:val="ListLabel 36"/>
    <w:rPr>
      <w:rFonts w:cs="OpenSymbol, 'Arial Unicode MS'"/>
    </w:rPr>
  </w:style>
  <w:style w:type="character" w:customStyle="1" w:styleId="ListLabel37">
    <w:name w:val="ListLabel 37"/>
    <w:rPr>
      <w:rFonts w:cs="Symbol"/>
      <w:sz w:val="24"/>
      <w:szCs w:val="24"/>
    </w:rPr>
  </w:style>
  <w:style w:type="character" w:customStyle="1" w:styleId="ListLabel38">
    <w:name w:val="ListLabel 38"/>
    <w:rPr>
      <w:rFonts w:cs="OpenSymbol, 'Arial Unicode MS'"/>
    </w:rPr>
  </w:style>
  <w:style w:type="character" w:customStyle="1" w:styleId="ListLabel39">
    <w:name w:val="ListLabel 39"/>
    <w:rPr>
      <w:rFonts w:cs="OpenSymbol, 'Arial Unicode MS'"/>
    </w:rPr>
  </w:style>
  <w:style w:type="character" w:customStyle="1" w:styleId="ListLabel58">
    <w:name w:val="ListLabel 58"/>
    <w:rPr>
      <w:rFonts w:cs="Symbol"/>
      <w:b/>
      <w:sz w:val="22"/>
    </w:rPr>
  </w:style>
  <w:style w:type="character" w:customStyle="1" w:styleId="ListLabel59">
    <w:name w:val="ListLabel 59"/>
    <w:rPr>
      <w:rFonts w:cs="Symbol"/>
      <w:b/>
      <w:sz w:val="22"/>
    </w:rPr>
  </w:style>
  <w:style w:type="character" w:customStyle="1" w:styleId="ListLabel60">
    <w:name w:val="ListLabel 60"/>
    <w:rPr>
      <w:rFonts w:cs="Symbol"/>
      <w:b/>
      <w:sz w:val="22"/>
    </w:rPr>
  </w:style>
  <w:style w:type="character" w:customStyle="1" w:styleId="ListLabel61">
    <w:name w:val="ListLabel 61"/>
    <w:rPr>
      <w:rFonts w:cs="Symbol"/>
      <w:b/>
      <w:sz w:val="22"/>
    </w:rPr>
  </w:style>
  <w:style w:type="character" w:customStyle="1" w:styleId="ListLabel62">
    <w:name w:val="ListLabel 62"/>
    <w:rPr>
      <w:rFonts w:cs="Symbol"/>
      <w:b/>
      <w:sz w:val="22"/>
    </w:rPr>
  </w:style>
  <w:style w:type="character" w:customStyle="1" w:styleId="ListLabel63">
    <w:name w:val="ListLabel 63"/>
    <w:rPr>
      <w:rFonts w:cs="Symbol"/>
      <w:b/>
      <w:sz w:val="22"/>
    </w:rPr>
  </w:style>
  <w:style w:type="character" w:customStyle="1" w:styleId="ListLabel64">
    <w:name w:val="ListLabel 64"/>
    <w:rPr>
      <w:rFonts w:cs="Symbol"/>
      <w:b/>
      <w:sz w:val="22"/>
    </w:rPr>
  </w:style>
  <w:style w:type="character" w:customStyle="1" w:styleId="ListLabel65">
    <w:name w:val="ListLabel 65"/>
    <w:rPr>
      <w:rFonts w:cs="Symbol"/>
      <w:b/>
      <w:sz w:val="22"/>
    </w:rPr>
  </w:style>
  <w:style w:type="character" w:customStyle="1" w:styleId="ListLabel66">
    <w:name w:val="ListLabel 66"/>
    <w:rPr>
      <w:rFonts w:cs="Symbol"/>
      <w:b/>
      <w:sz w:val="2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2">
    <w:name w:val="WW8Num5z2"/>
  </w:style>
  <w:style w:type="character" w:customStyle="1" w:styleId="Character20style">
    <w:name w:val="Character_20_style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cs="Arial"/>
      <w:b w:val="0"/>
      <w:color w:val="000000"/>
      <w:sz w:val="24"/>
    </w:rPr>
  </w:style>
  <w:style w:type="character" w:customStyle="1" w:styleId="WW8Num27z0">
    <w:name w:val="WW8Num27z0"/>
    <w:rPr>
      <w:rFonts w:ascii="Arial" w:eastAsia="Arial" w:hAnsi="Arial" w:cs="Arial"/>
      <w:b w:val="0"/>
      <w:bCs/>
      <w:i w:val="0"/>
      <w:sz w:val="22"/>
      <w:szCs w:val="20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color w:val="000000"/>
    </w:rPr>
  </w:style>
  <w:style w:type="character" w:customStyle="1" w:styleId="Comment">
    <w:name w:val="Comment"/>
    <w:rPr>
      <w:vanish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CITE">
    <w:name w:val="CITE"/>
    <w:rPr>
      <w:i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bidi="ar-SA"/>
    </w:rPr>
  </w:style>
  <w:style w:type="character" w:customStyle="1" w:styleId="titolettosmartbordeaux">
    <w:name w:val="titolettosmart_bordeaux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color w:val="000000"/>
    </w:rPr>
  </w:style>
  <w:style w:type="character" w:customStyle="1" w:styleId="SubtitleChar">
    <w:name w:val="Subtitle Char"/>
    <w:rPr>
      <w:rFonts w:ascii="Cambria" w:eastAsia="Cambria" w:hAnsi="Cambria" w:cs="Cambria"/>
      <w:color w:val="00000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color w:val="000000"/>
    </w:rPr>
  </w:style>
  <w:style w:type="character" w:customStyle="1" w:styleId="HeaderChar">
    <w:name w:val="Header Char"/>
    <w:rPr>
      <w:rFonts w:ascii="Times New Roman" w:eastAsia="Times New Roman" w:hAnsi="Times New Roman" w:cs="Times New Roman"/>
      <w:color w:val="00000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rPr>
      <w:rFonts w:ascii="Cambria" w:eastAsia="Cambria" w:hAnsi="Cambria" w:cs="Cambria"/>
      <w:b/>
      <w:bCs/>
      <w:color w:val="000000"/>
      <w:sz w:val="32"/>
      <w:szCs w:val="32"/>
    </w:rPr>
  </w:style>
  <w:style w:type="character" w:customStyle="1" w:styleId="BodyTextCarattere">
    <w:name w:val="Body Text Carattere"/>
    <w:rPr>
      <w:rFonts w:ascii="Tms Rmn" w:eastAsia="Tms Rmn" w:hAnsi="Tms Rmn" w:cs="Tms Rmn"/>
      <w:color w:val="000000"/>
      <w:szCs w:val="24"/>
      <w:lang w:val="en-US"/>
    </w:rPr>
  </w:style>
  <w:style w:type="character" w:styleId="Numeropagina">
    <w:name w:val="page numbe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paragraph" w:styleId="Revisione">
    <w:name w:val="Revision"/>
    <w:hidden/>
    <w:uiPriority w:val="99"/>
    <w:semiHidden/>
    <w:rsid w:val="00D33166"/>
    <w:pPr>
      <w:widowControl/>
      <w:autoSpaceDN/>
      <w:textAlignment w:val="auto"/>
    </w:pPr>
    <w:rPr>
      <w:rFonts w:eastAsia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Antonella</dc:creator>
  <cp:lastModifiedBy>Anna Spanò</cp:lastModifiedBy>
  <cp:revision>23</cp:revision>
  <dcterms:created xsi:type="dcterms:W3CDTF">2023-03-05T09:46:00Z</dcterms:created>
  <dcterms:modified xsi:type="dcterms:W3CDTF">2024-03-28T13:06:00Z</dcterms:modified>
</cp:coreProperties>
</file>